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6580" w:rsidRPr="00A56580" w:rsidRDefault="00A56580" w:rsidP="00A56580">
      <w:pPr>
        <w:jc w:val="center"/>
        <w:rPr>
          <w:b/>
          <w:sz w:val="48"/>
          <w:szCs w:val="48"/>
        </w:rPr>
      </w:pPr>
      <w:r w:rsidRPr="00A56580">
        <w:rPr>
          <w:b/>
          <w:sz w:val="48"/>
          <w:szCs w:val="48"/>
        </w:rPr>
        <w:t>Cultivo en Recipientes Reciclados</w:t>
      </w:r>
    </w:p>
    <w:p w:rsidR="00A56580" w:rsidRDefault="00A56580" w:rsidP="00A56580">
      <w:pPr>
        <w:rPr>
          <w:sz w:val="24"/>
          <w:szCs w:val="24"/>
        </w:rPr>
      </w:pPr>
      <w:r w:rsidRPr="00685B54">
        <w:rPr>
          <w:b/>
          <w:sz w:val="24"/>
          <w:szCs w:val="24"/>
        </w:rPr>
        <w:t xml:space="preserve">Descripción: </w:t>
      </w:r>
      <w:r w:rsidRPr="00685B54">
        <w:rPr>
          <w:sz w:val="24"/>
          <w:szCs w:val="24"/>
        </w:rPr>
        <w:t xml:space="preserve">Son </w:t>
      </w:r>
      <w:r>
        <w:rPr>
          <w:sz w:val="24"/>
          <w:szCs w:val="24"/>
        </w:rPr>
        <w:t>estructuras construidas en base a materiales de desecho como botellas PET, que pueden ser reutilizadas para implementar cultivos de plantas “aromáticas y/o medicinales” u hortalizas que su sistema radicular no sea muy abundante o verduras poco profundas.</w:t>
      </w:r>
    </w:p>
    <w:p w:rsidR="00A56580" w:rsidRDefault="00A56580" w:rsidP="00A56580">
      <w:pPr>
        <w:rPr>
          <w:b/>
          <w:sz w:val="24"/>
          <w:szCs w:val="24"/>
        </w:rPr>
      </w:pPr>
      <w:r w:rsidRPr="00672511">
        <w:rPr>
          <w:b/>
          <w:sz w:val="24"/>
          <w:szCs w:val="24"/>
        </w:rPr>
        <w:t xml:space="preserve">Características: </w:t>
      </w:r>
    </w:p>
    <w:p w:rsidR="00A56580" w:rsidRDefault="00A56580" w:rsidP="00A56580">
      <w:pPr>
        <w:pStyle w:val="Prrafodelista"/>
        <w:numPr>
          <w:ilvl w:val="0"/>
          <w:numId w:val="1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Es útil cuando hay suelos de “mala calidad”.</w:t>
      </w:r>
    </w:p>
    <w:p w:rsidR="00A56580" w:rsidRDefault="00A56580" w:rsidP="00A56580">
      <w:pPr>
        <w:pStyle w:val="Prrafodelista"/>
        <w:numPr>
          <w:ilvl w:val="0"/>
          <w:numId w:val="1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Permite aprovechar materiales de desecho.</w:t>
      </w:r>
    </w:p>
    <w:p w:rsidR="00A56580" w:rsidRDefault="00A56580" w:rsidP="00A56580">
      <w:pPr>
        <w:pStyle w:val="Prrafodelista"/>
        <w:numPr>
          <w:ilvl w:val="0"/>
          <w:numId w:val="1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Aprovecha al máximo el agua de riego.</w:t>
      </w:r>
    </w:p>
    <w:p w:rsidR="00A56580" w:rsidRDefault="00A56580" w:rsidP="00A56580">
      <w:pPr>
        <w:pStyle w:val="Prrafodelista"/>
        <w:numPr>
          <w:ilvl w:val="0"/>
          <w:numId w:val="1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Es una tecnología de bajo costo.</w:t>
      </w:r>
    </w:p>
    <w:p w:rsidR="00A56580" w:rsidRDefault="00A56580" w:rsidP="00A56580">
      <w:pPr>
        <w:pStyle w:val="Prrafodelista"/>
        <w:numPr>
          <w:ilvl w:val="0"/>
          <w:numId w:val="1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Es apropiada para espacios reducidos.</w:t>
      </w:r>
    </w:p>
    <w:p w:rsidR="00A56580" w:rsidRDefault="00A56580" w:rsidP="00A56580">
      <w:pPr>
        <w:pStyle w:val="Prrafodelista"/>
        <w:numPr>
          <w:ilvl w:val="0"/>
          <w:numId w:val="1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Tecnología fácil de implementar y de bajo costo.</w:t>
      </w:r>
    </w:p>
    <w:p w:rsidR="00A56580" w:rsidRDefault="00A56580" w:rsidP="00A56580">
      <w:pPr>
        <w:pStyle w:val="Prrafodelista"/>
        <w:rPr>
          <w:sz w:val="24"/>
          <w:szCs w:val="24"/>
          <w:lang w:val="es-CL"/>
        </w:rPr>
      </w:pPr>
    </w:p>
    <w:p w:rsidR="00A56580" w:rsidRPr="00A86509" w:rsidRDefault="00A56580" w:rsidP="00A56580">
      <w:pPr>
        <w:rPr>
          <w:b/>
          <w:sz w:val="24"/>
          <w:szCs w:val="24"/>
          <w:u w:val="single"/>
        </w:rPr>
      </w:pPr>
      <w:r w:rsidRPr="00A86509">
        <w:rPr>
          <w:b/>
          <w:sz w:val="24"/>
          <w:szCs w:val="24"/>
          <w:u w:val="single"/>
        </w:rPr>
        <w:t>Materiales:</w:t>
      </w:r>
    </w:p>
    <w:p w:rsidR="00A56580" w:rsidRDefault="00A56580" w:rsidP="00A56580">
      <w:pPr>
        <w:rPr>
          <w:sz w:val="24"/>
          <w:szCs w:val="24"/>
        </w:rPr>
      </w:pPr>
      <w:r>
        <w:rPr>
          <w:sz w:val="24"/>
          <w:szCs w:val="24"/>
        </w:rPr>
        <w:t xml:space="preserve">Botellas </w:t>
      </w:r>
      <w:r w:rsidRPr="008C45CD">
        <w:rPr>
          <w:i/>
          <w:sz w:val="24"/>
          <w:szCs w:val="24"/>
        </w:rPr>
        <w:t>PET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5 litros de capacidad, libres de residuos tóxicos.</w:t>
      </w:r>
    </w:p>
    <w:p w:rsidR="00A56580" w:rsidRDefault="00A56580" w:rsidP="00A56580">
      <w:pPr>
        <w:rPr>
          <w:sz w:val="24"/>
          <w:szCs w:val="24"/>
        </w:rPr>
      </w:pPr>
      <w:r>
        <w:rPr>
          <w:sz w:val="24"/>
          <w:szCs w:val="24"/>
        </w:rPr>
        <w:t xml:space="preserve">Tubo PVC 40 </w:t>
      </w:r>
      <w:proofErr w:type="spellStart"/>
      <w:r>
        <w:rPr>
          <w:sz w:val="24"/>
          <w:szCs w:val="24"/>
        </w:rPr>
        <w:t>mm.</w:t>
      </w:r>
      <w:proofErr w:type="spellEnd"/>
    </w:p>
    <w:p w:rsidR="00A56580" w:rsidRDefault="00A56580" w:rsidP="00A56580">
      <w:pPr>
        <w:rPr>
          <w:sz w:val="24"/>
          <w:szCs w:val="24"/>
        </w:rPr>
      </w:pPr>
      <w:r>
        <w:rPr>
          <w:sz w:val="24"/>
          <w:szCs w:val="24"/>
        </w:rPr>
        <w:t>Alambre #18.</w:t>
      </w:r>
    </w:p>
    <w:p w:rsidR="00A56580" w:rsidRDefault="00A56580" w:rsidP="00A56580">
      <w:pPr>
        <w:rPr>
          <w:sz w:val="24"/>
          <w:szCs w:val="24"/>
        </w:rPr>
      </w:pPr>
      <w:r>
        <w:rPr>
          <w:sz w:val="24"/>
          <w:szCs w:val="24"/>
        </w:rPr>
        <w:t>Cautín eléctrico o clavo de 2”.</w:t>
      </w:r>
    </w:p>
    <w:p w:rsidR="00A56580" w:rsidRDefault="00A56580" w:rsidP="00A56580">
      <w:pPr>
        <w:rPr>
          <w:sz w:val="24"/>
          <w:szCs w:val="24"/>
        </w:rPr>
      </w:pPr>
      <w:r>
        <w:rPr>
          <w:sz w:val="24"/>
          <w:szCs w:val="24"/>
        </w:rPr>
        <w:t>Serrucho.</w:t>
      </w:r>
    </w:p>
    <w:p w:rsidR="00A56580" w:rsidRDefault="00A56580" w:rsidP="00A56580">
      <w:pPr>
        <w:rPr>
          <w:sz w:val="24"/>
          <w:szCs w:val="24"/>
        </w:rPr>
      </w:pPr>
      <w:r>
        <w:rPr>
          <w:sz w:val="24"/>
          <w:szCs w:val="24"/>
        </w:rPr>
        <w:t>Pintura sintética spray color negro.</w:t>
      </w:r>
    </w:p>
    <w:p w:rsidR="00A56580" w:rsidRDefault="00A56580" w:rsidP="00A56580">
      <w:pPr>
        <w:rPr>
          <w:sz w:val="24"/>
          <w:szCs w:val="24"/>
        </w:rPr>
      </w:pPr>
      <w:r>
        <w:rPr>
          <w:sz w:val="24"/>
          <w:szCs w:val="24"/>
        </w:rPr>
        <w:t>Sierra pequeña.</w:t>
      </w:r>
    </w:p>
    <w:p w:rsidR="00A56580" w:rsidRPr="00A86509" w:rsidRDefault="00A56580" w:rsidP="00A56580">
      <w:pPr>
        <w:rPr>
          <w:sz w:val="24"/>
          <w:szCs w:val="24"/>
        </w:rPr>
      </w:pPr>
    </w:p>
    <w:p w:rsidR="00A56580" w:rsidRPr="00A86509" w:rsidRDefault="00A56580" w:rsidP="00A56580">
      <w:pPr>
        <w:rPr>
          <w:b/>
          <w:sz w:val="24"/>
          <w:szCs w:val="24"/>
          <w:u w:val="single"/>
        </w:rPr>
      </w:pPr>
      <w:r w:rsidRPr="00A86509">
        <w:rPr>
          <w:b/>
          <w:sz w:val="24"/>
          <w:szCs w:val="24"/>
          <w:u w:val="single"/>
        </w:rPr>
        <w:t>Construcción:</w:t>
      </w:r>
    </w:p>
    <w:p w:rsidR="00A56580" w:rsidRPr="00A86509" w:rsidRDefault="00A56580" w:rsidP="00A56580">
      <w:pPr>
        <w:jc w:val="both"/>
        <w:rPr>
          <w:sz w:val="24"/>
          <w:szCs w:val="24"/>
        </w:rPr>
      </w:pPr>
      <w:r w:rsidRPr="00A86509">
        <w:rPr>
          <w:sz w:val="24"/>
          <w:szCs w:val="24"/>
        </w:rPr>
        <w:t xml:space="preserve">Calculando “3 dedos” desde la base hacia arriba, se corta y se utiliza la parte de la botella que se asemeja a un “embudo” </w:t>
      </w:r>
      <w:r w:rsidRPr="00D752E7">
        <w:rPr>
          <w:b/>
          <w:sz w:val="24"/>
          <w:szCs w:val="24"/>
        </w:rPr>
        <w:t>(Ver fotografía 1).</w:t>
      </w:r>
    </w:p>
    <w:p w:rsidR="00A56580" w:rsidRDefault="00A56580" w:rsidP="00A56580">
      <w:pPr>
        <w:rPr>
          <w:b/>
          <w:sz w:val="24"/>
          <w:szCs w:val="24"/>
        </w:rPr>
      </w:pPr>
    </w:p>
    <w:p w:rsidR="00A56580" w:rsidRPr="00A86509" w:rsidRDefault="00A56580" w:rsidP="00A56580">
      <w:pPr>
        <w:jc w:val="both"/>
        <w:rPr>
          <w:sz w:val="24"/>
          <w:szCs w:val="24"/>
        </w:rPr>
      </w:pPr>
      <w:r w:rsidRPr="00A86509">
        <w:rPr>
          <w:sz w:val="24"/>
          <w:szCs w:val="24"/>
        </w:rPr>
        <w:t>Enjuagar s</w:t>
      </w:r>
      <w:r>
        <w:rPr>
          <w:sz w:val="24"/>
          <w:szCs w:val="24"/>
        </w:rPr>
        <w:t xml:space="preserve">i los recipientes se encontraran </w:t>
      </w:r>
      <w:r w:rsidRPr="00A86509">
        <w:rPr>
          <w:sz w:val="24"/>
          <w:szCs w:val="24"/>
        </w:rPr>
        <w:t>sucios, solamente con agua, no emplear productos químicos de limpieza.</w:t>
      </w:r>
    </w:p>
    <w:p w:rsidR="00A56580" w:rsidRDefault="00A56580" w:rsidP="00A56580">
      <w:pPr>
        <w:rPr>
          <w:b/>
          <w:sz w:val="36"/>
          <w:szCs w:val="36"/>
        </w:rPr>
      </w:pPr>
      <w:r>
        <w:rPr>
          <w:noProof/>
          <w:lang w:eastAsia="es-CL"/>
        </w:rPr>
        <w:lastRenderedPageBreak/>
        <w:drawing>
          <wp:inline distT="0" distB="0" distL="0" distR="0" wp14:anchorId="7FF6EB3F" wp14:editId="3EABC3F3">
            <wp:extent cx="5612130" cy="2867025"/>
            <wp:effectExtent l="0" t="0" r="7620" b="9525"/>
            <wp:docPr id="5" name="Imagen 5" descr="C:\Users\Roddy\AppData\Local\Microsoft\Windows\INetCache\Content.Word\IMG-201606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dy\AppData\Local\Microsoft\Windows\INetCache\Content.Word\IMG-20160610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80" w:rsidRPr="00D752E7" w:rsidRDefault="00A56580" w:rsidP="00A56580">
      <w:pPr>
        <w:jc w:val="center"/>
        <w:rPr>
          <w:b/>
          <w:sz w:val="36"/>
          <w:szCs w:val="36"/>
        </w:rPr>
      </w:pPr>
      <w:r w:rsidRPr="00D752E7">
        <w:rPr>
          <w:b/>
          <w:sz w:val="24"/>
          <w:szCs w:val="24"/>
        </w:rPr>
        <w:t>Fotografía 1</w:t>
      </w:r>
    </w:p>
    <w:p w:rsidR="00A56580" w:rsidRPr="00A86509" w:rsidRDefault="00A56580" w:rsidP="00A56580">
      <w:pPr>
        <w:jc w:val="both"/>
        <w:rPr>
          <w:sz w:val="24"/>
          <w:szCs w:val="24"/>
        </w:rPr>
      </w:pPr>
      <w:r w:rsidRPr="00A86509">
        <w:rPr>
          <w:sz w:val="24"/>
          <w:szCs w:val="24"/>
        </w:rPr>
        <w:t xml:space="preserve">Se hace un pequeño </w:t>
      </w:r>
      <w:r>
        <w:rPr>
          <w:sz w:val="24"/>
          <w:szCs w:val="24"/>
        </w:rPr>
        <w:t>corte con una sierra pequ</w:t>
      </w:r>
      <w:r w:rsidRPr="00A86509">
        <w:rPr>
          <w:sz w:val="24"/>
          <w:szCs w:val="24"/>
        </w:rPr>
        <w:t>eña</w:t>
      </w:r>
      <w:r>
        <w:rPr>
          <w:sz w:val="24"/>
          <w:szCs w:val="24"/>
        </w:rPr>
        <w:t xml:space="preserve"> en el </w:t>
      </w:r>
      <w:r w:rsidRPr="00D752E7">
        <w:rPr>
          <w:i/>
          <w:sz w:val="24"/>
          <w:szCs w:val="24"/>
        </w:rPr>
        <w:t>“cuello”</w:t>
      </w:r>
      <w:r w:rsidRPr="00A86509">
        <w:rPr>
          <w:sz w:val="24"/>
          <w:szCs w:val="24"/>
        </w:rPr>
        <w:t xml:space="preserve"> de la botella</w:t>
      </w:r>
      <w:r>
        <w:rPr>
          <w:sz w:val="24"/>
          <w:szCs w:val="24"/>
        </w:rPr>
        <w:t>,</w:t>
      </w:r>
      <w:r w:rsidRPr="00A86509">
        <w:rPr>
          <w:sz w:val="24"/>
          <w:szCs w:val="24"/>
        </w:rPr>
        <w:t xml:space="preserve"> en ambos lados </w:t>
      </w:r>
      <w:r w:rsidRPr="00D752E7">
        <w:rPr>
          <w:b/>
          <w:sz w:val="24"/>
          <w:szCs w:val="24"/>
        </w:rPr>
        <w:t>(Ver fotografía 2)</w:t>
      </w:r>
      <w:r>
        <w:rPr>
          <w:b/>
          <w:sz w:val="24"/>
          <w:szCs w:val="24"/>
        </w:rPr>
        <w:t>.</w:t>
      </w:r>
    </w:p>
    <w:p w:rsidR="00A56580" w:rsidRDefault="00A56580" w:rsidP="00A56580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  </w:t>
      </w:r>
      <w:r>
        <w:rPr>
          <w:noProof/>
          <w:lang w:eastAsia="es-CL"/>
        </w:rPr>
        <w:drawing>
          <wp:inline distT="0" distB="0" distL="0" distR="0" wp14:anchorId="733678E6" wp14:editId="0BC8FED4">
            <wp:extent cx="2917505" cy="2189956"/>
            <wp:effectExtent l="1905" t="0" r="0" b="0"/>
            <wp:docPr id="1" name="Imagen 1" descr="C:\Users\Roddy\AppData\Local\Microsoft\Windows\INetCache\Content.Word\DSC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dy\AppData\Local\Microsoft\Windows\INetCache\Content.Word\DSC_0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0764" cy="22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         </w:t>
      </w:r>
      <w:r>
        <w:rPr>
          <w:noProof/>
          <w:lang w:eastAsia="es-CL"/>
        </w:rPr>
        <w:drawing>
          <wp:inline distT="0" distB="0" distL="0" distR="0" wp14:anchorId="38E4B474" wp14:editId="38EB8AC7">
            <wp:extent cx="2906650" cy="2156650"/>
            <wp:effectExtent l="0" t="6032" r="2222" b="2223"/>
            <wp:docPr id="4" name="Imagen 4" descr="C:\Users\Roddy\AppData\Local\Microsoft\Windows\INetCache\Content.Word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dy\AppData\Local\Microsoft\Windows\INetCache\Content.Word\DSC_0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092" cy="21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80" w:rsidRDefault="00A56580" w:rsidP="00A56580">
      <w:pPr>
        <w:jc w:val="center"/>
        <w:rPr>
          <w:b/>
          <w:sz w:val="24"/>
          <w:szCs w:val="24"/>
        </w:rPr>
      </w:pPr>
      <w:r w:rsidRPr="00D752E7">
        <w:rPr>
          <w:b/>
          <w:sz w:val="24"/>
          <w:szCs w:val="24"/>
        </w:rPr>
        <w:t>fotografía 2</w:t>
      </w:r>
    </w:p>
    <w:p w:rsidR="00A56580" w:rsidRDefault="00A56580" w:rsidP="00A56580">
      <w:pPr>
        <w:jc w:val="both"/>
        <w:rPr>
          <w:noProof/>
          <w:lang w:eastAsia="es-CL"/>
        </w:rPr>
      </w:pPr>
      <w:r>
        <w:rPr>
          <w:sz w:val="24"/>
          <w:szCs w:val="24"/>
        </w:rPr>
        <w:t>El tubo PVC se debe dimensionarlo</w:t>
      </w:r>
      <w:r w:rsidRPr="008E4D9F">
        <w:rPr>
          <w:sz w:val="24"/>
          <w:szCs w:val="24"/>
        </w:rPr>
        <w:t xml:space="preserve"> en una tira de 2 metros de </w:t>
      </w:r>
      <w:r w:rsidR="0066125C" w:rsidRPr="008E4D9F">
        <w:rPr>
          <w:sz w:val="24"/>
          <w:szCs w:val="24"/>
        </w:rPr>
        <w:t>longitud</w:t>
      </w:r>
      <w:r w:rsidRPr="008E4D9F">
        <w:rPr>
          <w:sz w:val="24"/>
          <w:szCs w:val="24"/>
        </w:rPr>
        <w:t>, esta medida es para</w:t>
      </w:r>
      <w:r>
        <w:rPr>
          <w:sz w:val="24"/>
          <w:szCs w:val="24"/>
        </w:rPr>
        <w:t xml:space="preserve"> el uso de</w:t>
      </w:r>
      <w:r w:rsidRPr="008E4D9F">
        <w:rPr>
          <w:sz w:val="24"/>
          <w:szCs w:val="24"/>
        </w:rPr>
        <w:t xml:space="preserve"> 3 botellas </w:t>
      </w:r>
      <w:r w:rsidRPr="008E4D9F">
        <w:rPr>
          <w:i/>
          <w:sz w:val="24"/>
          <w:szCs w:val="24"/>
        </w:rPr>
        <w:t>PET,</w:t>
      </w:r>
      <w:r>
        <w:rPr>
          <w:b/>
          <w:i/>
          <w:sz w:val="24"/>
          <w:szCs w:val="24"/>
        </w:rPr>
        <w:t xml:space="preserve"> </w:t>
      </w:r>
      <w:r w:rsidRPr="008E4D9F">
        <w:rPr>
          <w:sz w:val="24"/>
          <w:szCs w:val="24"/>
        </w:rPr>
        <w:t>con esto nos aseguramos que no estén las plantas muy cercas una de otras</w:t>
      </w:r>
      <w:r>
        <w:rPr>
          <w:b/>
          <w:i/>
          <w:sz w:val="24"/>
          <w:szCs w:val="24"/>
        </w:rPr>
        <w:t xml:space="preserve">. </w:t>
      </w:r>
      <w:r w:rsidRPr="00D752E7">
        <w:rPr>
          <w:b/>
          <w:sz w:val="24"/>
          <w:szCs w:val="24"/>
        </w:rPr>
        <w:t>(Ver fotografía</w:t>
      </w:r>
      <w:r>
        <w:rPr>
          <w:b/>
          <w:sz w:val="24"/>
          <w:szCs w:val="24"/>
        </w:rPr>
        <w:t xml:space="preserve"> 3</w:t>
      </w:r>
      <w:r w:rsidRPr="00D752E7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</w:p>
    <w:p w:rsidR="00A56580" w:rsidRDefault="00A56580" w:rsidP="00A56580">
      <w:pPr>
        <w:jc w:val="center"/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1721D231" wp14:editId="07896DDC">
            <wp:extent cx="5943600" cy="2743116"/>
            <wp:effectExtent l="0" t="0" r="0" b="635"/>
            <wp:docPr id="6" name="Imagen 6" descr="C:\Users\Roddy\AppData\Local\Microsoft\Windows\INetCache\Content.Word\IMG-201606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ddy\AppData\Local\Microsoft\Windows\INetCache\Content.Word\IMG-20160610-WA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33" cy="275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80" w:rsidRDefault="00A56580" w:rsidP="00A5658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Fotografía 3</w:t>
      </w:r>
    </w:p>
    <w:p w:rsidR="00A56580" w:rsidRDefault="00A56580" w:rsidP="00A56580">
      <w:pPr>
        <w:jc w:val="both"/>
        <w:rPr>
          <w:b/>
          <w:noProof/>
          <w:sz w:val="24"/>
          <w:szCs w:val="24"/>
          <w:lang w:eastAsia="es-CL"/>
        </w:rPr>
      </w:pPr>
      <w:r>
        <w:rPr>
          <w:b/>
          <w:noProof/>
          <w:sz w:val="24"/>
          <w:szCs w:val="24"/>
          <w:lang w:eastAsia="es-CL"/>
        </w:rPr>
        <w:t>Despues  con un cautin electrico o calentando un clavo se perfora en 3 partes del tubo y tambien en el “Cuello” de las botellas se hace este proceso de perforar de lado a lado, quedando un agujero que servira para pasar un trozo de alambre como pasador y queden fijos las botellas en los tubos de PVC.</w:t>
      </w:r>
    </w:p>
    <w:p w:rsidR="00A56580" w:rsidRPr="00956BD2" w:rsidRDefault="00A56580" w:rsidP="00A56580">
      <w:pPr>
        <w:jc w:val="both"/>
        <w:rPr>
          <w:b/>
          <w:noProof/>
          <w:sz w:val="24"/>
          <w:szCs w:val="24"/>
          <w:lang w:eastAsia="es-CL"/>
        </w:rPr>
      </w:pPr>
      <w:r>
        <w:rPr>
          <w:b/>
          <w:noProof/>
          <w:sz w:val="24"/>
          <w:szCs w:val="24"/>
          <w:lang w:eastAsia="es-CL"/>
        </w:rPr>
        <w:t>Esta tecnica nos ayudara, que las botellas no se caigan, sobre todo cuando esten con la tierra de sembrar.</w:t>
      </w:r>
    </w:p>
    <w:p w:rsidR="00A56580" w:rsidRDefault="00A56580" w:rsidP="00A56580">
      <w:pPr>
        <w:rPr>
          <w:noProof/>
          <w:lang w:eastAsia="es-CL"/>
        </w:rPr>
      </w:pPr>
      <w:r>
        <w:rPr>
          <w:noProof/>
          <w:lang w:eastAsia="es-CL"/>
        </w:rPr>
        <w:t xml:space="preserve">      </w:t>
      </w:r>
      <w:r>
        <w:rPr>
          <w:noProof/>
          <w:lang w:eastAsia="es-CL"/>
        </w:rPr>
        <w:drawing>
          <wp:inline distT="0" distB="0" distL="0" distR="0" wp14:anchorId="654CEB33" wp14:editId="52E7E528">
            <wp:extent cx="2959340" cy="2714625"/>
            <wp:effectExtent l="7937" t="0" r="1588" b="1587"/>
            <wp:docPr id="7" name="Imagen 7" descr="C:\Users\Roddy\AppData\Local\Microsoft\Windows\INetCache\Content.Word\IMG-201606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ddy\AppData\Local\Microsoft\Windows\INetCache\Content.Word\IMG-20160610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0081" cy="27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254F235F" wp14:editId="680CC64E">
            <wp:extent cx="2951648" cy="2533650"/>
            <wp:effectExtent l="0" t="635" r="635" b="635"/>
            <wp:docPr id="8" name="Imagen 8" descr="C:\Users\Roddy\AppData\Local\Microsoft\Windows\INetCache\Content.Word\IMG-201606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ddy\AppData\Local\Microsoft\Windows\INetCache\Content.Word\IMG-20160610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4567" cy="255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80" w:rsidRDefault="00A56580" w:rsidP="00A56580">
      <w:pPr>
        <w:rPr>
          <w:b/>
          <w:noProof/>
          <w:sz w:val="24"/>
          <w:szCs w:val="24"/>
          <w:lang w:eastAsia="es-CL"/>
        </w:rPr>
      </w:pPr>
    </w:p>
    <w:p w:rsidR="00A56580" w:rsidRDefault="00A56580" w:rsidP="00A56580">
      <w:pPr>
        <w:jc w:val="both"/>
        <w:rPr>
          <w:b/>
          <w:noProof/>
          <w:sz w:val="24"/>
          <w:szCs w:val="24"/>
          <w:lang w:eastAsia="es-CL"/>
        </w:rPr>
      </w:pPr>
      <w:r>
        <w:rPr>
          <w:b/>
          <w:noProof/>
          <w:sz w:val="24"/>
          <w:szCs w:val="24"/>
          <w:lang w:eastAsia="es-CL"/>
        </w:rPr>
        <w:lastRenderedPageBreak/>
        <w:t>Despues pintar con la pintura sintetica spray color negro, los envases solo por fuera quedando asi como en la fotografia.</w:t>
      </w:r>
    </w:p>
    <w:p w:rsidR="00A56580" w:rsidRDefault="00A56580" w:rsidP="00A56580">
      <w:pPr>
        <w:jc w:val="center"/>
        <w:rPr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B2F198D" wp14:editId="48F3FDDB">
            <wp:extent cx="3970910" cy="3153540"/>
            <wp:effectExtent l="8573" t="0" r="317" b="318"/>
            <wp:docPr id="9" name="Imagen 9" descr="C:\Users\Roddy\AppData\Local\Microsoft\Windows\INetCache\Content.Word\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ddy\AppData\Local\Microsoft\Windows\INetCache\Content.Word\DSC_0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3456" cy="316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80" w:rsidRDefault="00A56580" w:rsidP="00A56580">
      <w:pPr>
        <w:rPr>
          <w:b/>
          <w:sz w:val="24"/>
          <w:szCs w:val="24"/>
        </w:rPr>
      </w:pPr>
    </w:p>
    <w:p w:rsidR="00A56580" w:rsidRDefault="00A56580" w:rsidP="00C069A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 insertan 3 botellas por cada tubo PVC, como en la imagen</w:t>
      </w:r>
      <w:r w:rsidR="00C069A4">
        <w:rPr>
          <w:b/>
          <w:sz w:val="24"/>
          <w:szCs w:val="24"/>
        </w:rPr>
        <w:t xml:space="preserve"> dando la distancia igual una de otra</w:t>
      </w:r>
      <w:r>
        <w:rPr>
          <w:b/>
          <w:sz w:val="24"/>
          <w:szCs w:val="24"/>
        </w:rPr>
        <w:t>.</w:t>
      </w:r>
    </w:p>
    <w:p w:rsidR="00A56580" w:rsidRDefault="00A56580" w:rsidP="00A565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>
        <w:rPr>
          <w:noProof/>
          <w:lang w:eastAsia="es-CL"/>
        </w:rPr>
        <w:drawing>
          <wp:inline distT="0" distB="0" distL="0" distR="0" wp14:anchorId="08DB14B0" wp14:editId="57B564C0">
            <wp:extent cx="2143125" cy="2181225"/>
            <wp:effectExtent l="0" t="0" r="9525" b="9525"/>
            <wp:docPr id="3" name="Imagen 3" descr="C:\Users\Roddy\AppData\Local\Microsoft\Windows\INetCache\Content.Word\received_831024890361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dy\AppData\Local\Microsoft\Windows\INetCache\Content.Word\received_83102489036117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64E6F828" wp14:editId="0BCB11A4">
            <wp:extent cx="2028825" cy="2200275"/>
            <wp:effectExtent l="0" t="0" r="9525" b="9525"/>
            <wp:docPr id="10" name="Imagen 10" descr="C:\Users\Roddy\AppData\Local\Microsoft\Windows\INetCache\Content.Word\IMG-201606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dy\AppData\Local\Microsoft\Windows\INetCache\Content.Word\IMG-20160615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80" w:rsidRDefault="00A56580" w:rsidP="00A5658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Pueden ir de diferentes formas, enterrados en el patio, dentro de baldes plásticos o guindados de vigas o el techo.</w:t>
      </w:r>
    </w:p>
    <w:p w:rsidR="00A56580" w:rsidRDefault="00A56580" w:rsidP="00A56580">
      <w:pPr>
        <w:rPr>
          <w:b/>
          <w:sz w:val="24"/>
          <w:szCs w:val="24"/>
        </w:rPr>
      </w:pPr>
      <w:r>
        <w:rPr>
          <w:b/>
          <w:sz w:val="24"/>
          <w:szCs w:val="24"/>
        </w:rPr>
        <w:t>El lugar donde estarán esta tecnología deberá ser a preferentemente a Semi-Sombra, ya que las plantas medicinales se adecuan muy</w:t>
      </w:r>
      <w:r w:rsidR="0066125C">
        <w:rPr>
          <w:b/>
          <w:sz w:val="24"/>
          <w:szCs w:val="24"/>
        </w:rPr>
        <w:t xml:space="preserve"> bien</w:t>
      </w:r>
      <w:r>
        <w:rPr>
          <w:b/>
          <w:sz w:val="24"/>
          <w:szCs w:val="24"/>
        </w:rPr>
        <w:t xml:space="preserve"> a estos espacios.</w:t>
      </w:r>
    </w:p>
    <w:p w:rsidR="00A56580" w:rsidRDefault="00A56580" w:rsidP="00A5658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>
        <w:rPr>
          <w:noProof/>
          <w:lang w:eastAsia="es-CL"/>
        </w:rPr>
        <w:drawing>
          <wp:inline distT="0" distB="0" distL="0" distR="0" wp14:anchorId="0A0E4D18" wp14:editId="61B04B69">
            <wp:extent cx="2543175" cy="2676525"/>
            <wp:effectExtent l="0" t="0" r="0" b="9525"/>
            <wp:docPr id="11" name="Imagen 11" descr="C:\Users\Roddy\AppData\Local\Microsoft\Windows\INetCache\Content.Word\received_831024913694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dy\AppData\Local\Microsoft\Windows\INetCache\Content.Word\received_83102491369450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87" cy="267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</w:t>
      </w:r>
      <w:r>
        <w:rPr>
          <w:noProof/>
          <w:lang w:eastAsia="es-CL"/>
        </w:rPr>
        <w:drawing>
          <wp:inline distT="0" distB="0" distL="0" distR="0" wp14:anchorId="4349F61A" wp14:editId="0773200F">
            <wp:extent cx="2692190" cy="2333625"/>
            <wp:effectExtent l="7620" t="0" r="1905" b="1905"/>
            <wp:docPr id="12" name="Imagen 12" descr="C:\Users\Roddy\AppData\Local\Microsoft\Windows\INetCache\Content.Word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dy\AppData\Local\Microsoft\Windows\INetCache\Content.Word\DSC_0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38" cy="24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AF" w:rsidRPr="00DF4363" w:rsidRDefault="00A56580" w:rsidP="00DF436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DF4363">
        <w:rPr>
          <w:noProof/>
        </w:rPr>
        <w:drawing>
          <wp:inline distT="0" distB="0" distL="0" distR="0">
            <wp:extent cx="4792980" cy="3971925"/>
            <wp:effectExtent l="0" t="0" r="762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0AF" w:rsidRPr="00DF4363" w:rsidSect="00F31B1A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pgBorders w:offsetFrom="page">
        <w:top w:val="cornerTriangles" w:sz="27" w:space="24" w:color="auto"/>
        <w:left w:val="cornerTriangles" w:sz="27" w:space="24" w:color="auto"/>
        <w:bottom w:val="cornerTriangles" w:sz="27" w:space="24" w:color="auto"/>
        <w:right w:val="cornerTriangles" w:sz="2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5CB" w:rsidRDefault="009705CB" w:rsidP="007D0F8E">
      <w:pPr>
        <w:spacing w:after="0" w:line="240" w:lineRule="auto"/>
      </w:pPr>
      <w:r>
        <w:separator/>
      </w:r>
    </w:p>
  </w:endnote>
  <w:endnote w:type="continuationSeparator" w:id="0">
    <w:p w:rsidR="009705CB" w:rsidRDefault="009705CB" w:rsidP="007D0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F8E" w:rsidRPr="00E04113" w:rsidRDefault="00FB30B9" w:rsidP="00E04113">
    <w:pPr>
      <w:shd w:val="clear" w:color="auto" w:fill="FFFFFF"/>
      <w:spacing w:before="300" w:after="0" w:line="240" w:lineRule="auto"/>
      <w:jc w:val="right"/>
      <w:outlineLvl w:val="2"/>
      <w:rPr>
        <w:rFonts w:ascii="Arial" w:eastAsia="Times New Roman" w:hAnsi="Arial" w:cs="Arial"/>
        <w:b/>
        <w:bCs/>
        <w:i/>
        <w:color w:val="000000"/>
        <w:sz w:val="32"/>
        <w:szCs w:val="32"/>
        <w:lang w:eastAsia="es-CL"/>
      </w:rPr>
    </w:pPr>
    <w:r>
      <w:rPr>
        <w:rFonts w:ascii="Arial" w:eastAsia="Times New Roman" w:hAnsi="Arial" w:cs="Arial"/>
        <w:b/>
        <w:bCs/>
        <w:i/>
        <w:color w:val="000000"/>
        <w:sz w:val="32"/>
        <w:szCs w:val="32"/>
        <w:lang w:eastAsia="es-CL"/>
      </w:rPr>
      <w:t>Apoyo T</w:t>
    </w:r>
    <w:r w:rsidR="007D0F8E" w:rsidRPr="00E04113">
      <w:rPr>
        <w:rFonts w:ascii="Arial" w:eastAsia="Times New Roman" w:hAnsi="Arial" w:cs="Arial"/>
        <w:b/>
        <w:bCs/>
        <w:i/>
        <w:color w:val="000000"/>
        <w:sz w:val="32"/>
        <w:szCs w:val="32"/>
        <w:lang w:eastAsia="es-CL"/>
      </w:rPr>
      <w:t>écnico: Ing. Agrónomo Roddy García Barros</w:t>
    </w:r>
  </w:p>
  <w:p w:rsidR="007D0F8E" w:rsidRDefault="007D0F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5CB" w:rsidRDefault="009705CB" w:rsidP="007D0F8E">
      <w:pPr>
        <w:spacing w:after="0" w:line="240" w:lineRule="auto"/>
      </w:pPr>
      <w:r>
        <w:separator/>
      </w:r>
    </w:p>
  </w:footnote>
  <w:footnote w:type="continuationSeparator" w:id="0">
    <w:p w:rsidR="009705CB" w:rsidRDefault="009705CB" w:rsidP="007D0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F8E" w:rsidRDefault="00C069A4" w:rsidP="00FB30B9">
    <w:pPr>
      <w:pStyle w:val="Encabezado"/>
    </w:pPr>
    <w:r>
      <w:rPr>
        <w:noProof/>
      </w:rPr>
      <w:drawing>
        <wp:inline distT="0" distB="0" distL="0" distR="0">
          <wp:extent cx="809625" cy="673267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88" cy="693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30B9">
      <w:rPr>
        <w:rFonts w:ascii="Arial" w:eastAsia="Arial Unicode MS" w:hAnsi="Arial" w:cs="Arial"/>
        <w:noProof/>
        <w:sz w:val="20"/>
        <w:szCs w:val="20"/>
        <w:lang w:eastAsia="es-CL"/>
      </w:rPr>
      <w:t xml:space="preserve">                                                                                           </w:t>
    </w:r>
    <w:r w:rsidR="00FB30B9">
      <w:rPr>
        <w:rFonts w:ascii="Arial" w:eastAsia="Arial Unicode MS" w:hAnsi="Arial" w:cs="Arial"/>
        <w:noProof/>
        <w:sz w:val="20"/>
        <w:szCs w:val="20"/>
        <w:lang w:eastAsia="es-CL"/>
      </w:rPr>
      <w:drawing>
        <wp:inline distT="0" distB="0" distL="0" distR="0" wp14:anchorId="4E38165B" wp14:editId="58BE7F64">
          <wp:extent cx="1238250" cy="619125"/>
          <wp:effectExtent l="0" t="0" r="0" b="9525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074" cy="623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8C6EA7"/>
    <w:multiLevelType w:val="hybridMultilevel"/>
    <w:tmpl w:val="54AC9C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6F68"/>
    <w:rsid w:val="00023DCB"/>
    <w:rsid w:val="00055840"/>
    <w:rsid w:val="00073B36"/>
    <w:rsid w:val="000857C1"/>
    <w:rsid w:val="000C0933"/>
    <w:rsid w:val="000E29EA"/>
    <w:rsid w:val="000F3402"/>
    <w:rsid w:val="00121064"/>
    <w:rsid w:val="00141002"/>
    <w:rsid w:val="00152B1D"/>
    <w:rsid w:val="001A5144"/>
    <w:rsid w:val="00255556"/>
    <w:rsid w:val="00256E3F"/>
    <w:rsid w:val="00266F68"/>
    <w:rsid w:val="002B31E5"/>
    <w:rsid w:val="002B69D9"/>
    <w:rsid w:val="003065F9"/>
    <w:rsid w:val="003452A6"/>
    <w:rsid w:val="004658F7"/>
    <w:rsid w:val="004875A9"/>
    <w:rsid w:val="004B67DE"/>
    <w:rsid w:val="004F6DF4"/>
    <w:rsid w:val="00520394"/>
    <w:rsid w:val="00560B88"/>
    <w:rsid w:val="00632A44"/>
    <w:rsid w:val="0066125C"/>
    <w:rsid w:val="006A2644"/>
    <w:rsid w:val="006A290B"/>
    <w:rsid w:val="006A32F1"/>
    <w:rsid w:val="006D3353"/>
    <w:rsid w:val="006D4FE0"/>
    <w:rsid w:val="007110B3"/>
    <w:rsid w:val="007A14EB"/>
    <w:rsid w:val="007B7A2E"/>
    <w:rsid w:val="007C2CD6"/>
    <w:rsid w:val="007D0F8E"/>
    <w:rsid w:val="007D246E"/>
    <w:rsid w:val="007E20AF"/>
    <w:rsid w:val="00850FBB"/>
    <w:rsid w:val="0089360E"/>
    <w:rsid w:val="008B6113"/>
    <w:rsid w:val="008B6C28"/>
    <w:rsid w:val="008C49E2"/>
    <w:rsid w:val="008C4D37"/>
    <w:rsid w:val="008F55CC"/>
    <w:rsid w:val="00916037"/>
    <w:rsid w:val="009356F8"/>
    <w:rsid w:val="00937E37"/>
    <w:rsid w:val="0095155E"/>
    <w:rsid w:val="009705CB"/>
    <w:rsid w:val="00983D87"/>
    <w:rsid w:val="009960C1"/>
    <w:rsid w:val="009A4A84"/>
    <w:rsid w:val="00A56580"/>
    <w:rsid w:val="00A60486"/>
    <w:rsid w:val="00A65B00"/>
    <w:rsid w:val="00AB6119"/>
    <w:rsid w:val="00AC07D1"/>
    <w:rsid w:val="00AE3E3D"/>
    <w:rsid w:val="00AE645F"/>
    <w:rsid w:val="00B536EF"/>
    <w:rsid w:val="00B54F46"/>
    <w:rsid w:val="00B96E4B"/>
    <w:rsid w:val="00BD1B0F"/>
    <w:rsid w:val="00C069A4"/>
    <w:rsid w:val="00C6256B"/>
    <w:rsid w:val="00C7201F"/>
    <w:rsid w:val="00D52E64"/>
    <w:rsid w:val="00D74677"/>
    <w:rsid w:val="00DC1E2B"/>
    <w:rsid w:val="00DF4363"/>
    <w:rsid w:val="00DF4478"/>
    <w:rsid w:val="00E04113"/>
    <w:rsid w:val="00E257B7"/>
    <w:rsid w:val="00E53BD1"/>
    <w:rsid w:val="00E82BCF"/>
    <w:rsid w:val="00EB65A2"/>
    <w:rsid w:val="00EC4F98"/>
    <w:rsid w:val="00F01CF7"/>
    <w:rsid w:val="00F07BA4"/>
    <w:rsid w:val="00F22880"/>
    <w:rsid w:val="00F24D80"/>
    <w:rsid w:val="00F31B1A"/>
    <w:rsid w:val="00F43370"/>
    <w:rsid w:val="00F66752"/>
    <w:rsid w:val="00FB30B9"/>
    <w:rsid w:val="00FF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104DA"/>
  <w15:docId w15:val="{B457794C-E4BA-44D5-B41C-B50CF5419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paragraph" w:styleId="Ttulo3">
    <w:name w:val="heading 3"/>
    <w:basedOn w:val="Normal"/>
    <w:link w:val="Ttulo3Car"/>
    <w:uiPriority w:val="9"/>
    <w:qFormat/>
    <w:rsid w:val="00266F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266F68"/>
    <w:rPr>
      <w:rFonts w:ascii="Times New Roman" w:eastAsia="Times New Roman" w:hAnsi="Times New Roman" w:cs="Times New Roman"/>
      <w:b/>
      <w:bCs/>
      <w:sz w:val="27"/>
      <w:szCs w:val="27"/>
      <w:lang w:val="es-CL" w:eastAsia="es-CL"/>
    </w:rPr>
  </w:style>
  <w:style w:type="character" w:customStyle="1" w:styleId="apple-style-span">
    <w:name w:val="apple-style-span"/>
    <w:basedOn w:val="Fuentedeprrafopredeter"/>
    <w:rsid w:val="00266F68"/>
  </w:style>
  <w:style w:type="character" w:customStyle="1" w:styleId="apple-converted-space">
    <w:name w:val="apple-converted-space"/>
    <w:basedOn w:val="Fuentedeprrafopredeter"/>
    <w:rsid w:val="00266F68"/>
  </w:style>
  <w:style w:type="paragraph" w:styleId="Encabezado">
    <w:name w:val="header"/>
    <w:basedOn w:val="Normal"/>
    <w:link w:val="EncabezadoCar"/>
    <w:uiPriority w:val="99"/>
    <w:unhideWhenUsed/>
    <w:rsid w:val="007D0F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F8E"/>
  </w:style>
  <w:style w:type="paragraph" w:styleId="Piedepgina">
    <w:name w:val="footer"/>
    <w:basedOn w:val="Normal"/>
    <w:link w:val="PiedepginaCar"/>
    <w:uiPriority w:val="99"/>
    <w:unhideWhenUsed/>
    <w:rsid w:val="007D0F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F8E"/>
  </w:style>
  <w:style w:type="character" w:customStyle="1" w:styleId="blsp-spelling-error">
    <w:name w:val="blsp-spelling-error"/>
    <w:basedOn w:val="Fuentedeprrafopredeter"/>
    <w:rsid w:val="00E04113"/>
  </w:style>
  <w:style w:type="paragraph" w:styleId="NormalWeb">
    <w:name w:val="Normal (Web)"/>
    <w:basedOn w:val="Normal"/>
    <w:uiPriority w:val="99"/>
    <w:semiHidden/>
    <w:unhideWhenUsed/>
    <w:rsid w:val="002B6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9A4A8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B31E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31E5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580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A56580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0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1493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none" w:sz="0" w:space="8" w:color="auto"/>
            <w:right w:val="none" w:sz="0" w:space="15" w:color="auto"/>
          </w:divBdr>
        </w:div>
      </w:divsChild>
    </w:div>
    <w:div w:id="17363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Roddy</dc:creator>
  <cp:keywords/>
  <dc:description/>
  <cp:lastModifiedBy>Roddy Cristian García Barros</cp:lastModifiedBy>
  <cp:revision>10</cp:revision>
  <cp:lastPrinted>2017-03-22T12:19:00Z</cp:lastPrinted>
  <dcterms:created xsi:type="dcterms:W3CDTF">2018-02-22T13:48:00Z</dcterms:created>
  <dcterms:modified xsi:type="dcterms:W3CDTF">2020-03-23T15:48:00Z</dcterms:modified>
</cp:coreProperties>
</file>